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CB44DA" w14:textId="58386D6D" w:rsidR="004A2821" w:rsidRPr="002614BB" w:rsidRDefault="004A2821" w:rsidP="004A2821">
      <w:pPr>
        <w:shd w:val="clear" w:color="auto" w:fill="FFFFFF"/>
        <w:spacing w:after="180" w:line="240" w:lineRule="auto"/>
        <w:jc w:val="center"/>
        <w:outlineLvl w:val="0"/>
        <w:rPr>
          <w:rFonts w:ascii="Calibri" w:eastAsia="Times New Roman" w:hAnsi="Calibri" w:cs="Calibri"/>
          <w:b/>
          <w:bCs/>
          <w:color w:val="1A171B"/>
          <w:kern w:val="36"/>
          <w:sz w:val="20"/>
          <w:szCs w:val="20"/>
          <w:lang w:eastAsia="cs-CZ"/>
        </w:rPr>
      </w:pPr>
      <w:r>
        <w:rPr>
          <w:rFonts w:ascii="Calibri" w:eastAsia="Times New Roman" w:hAnsi="Calibri" w:cs="Calibri"/>
          <w:b/>
          <w:bCs/>
          <w:color w:val="1A171B"/>
          <w:kern w:val="36"/>
          <w:sz w:val="20"/>
          <w:szCs w:val="20"/>
          <w:lang w:eastAsia="cs-CZ"/>
        </w:rPr>
        <w:t>REKLAMAČNÍ ŘÁD</w:t>
      </w:r>
    </w:p>
    <w:p w14:paraId="1532CF80" w14:textId="06133E4F" w:rsidR="004A2821" w:rsidRPr="004A2821" w:rsidRDefault="004A2821" w:rsidP="004A2821">
      <w:pPr>
        <w:pStyle w:val="Odstavecseseznamem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Calibri" w:hAnsi="Calibri" w:cs="Calibri"/>
          <w:sz w:val="20"/>
          <w:szCs w:val="20"/>
        </w:rPr>
      </w:pPr>
      <w:r w:rsidRPr="004A2821">
        <w:rPr>
          <w:rFonts w:ascii="Calibri" w:hAnsi="Calibri" w:cs="Calibri"/>
          <w:sz w:val="20"/>
          <w:szCs w:val="20"/>
        </w:rPr>
        <w:t xml:space="preserve">Tento reklamační řád je nedílnou součástí Všeobecných obchodních podmínek Společnosti F.X.C.G. </w:t>
      </w:r>
      <w:proofErr w:type="spellStart"/>
      <w:r w:rsidRPr="004A2821">
        <w:rPr>
          <w:rFonts w:ascii="Calibri" w:hAnsi="Calibri" w:cs="Calibri"/>
          <w:sz w:val="20"/>
          <w:szCs w:val="20"/>
        </w:rPr>
        <w:t>Education</w:t>
      </w:r>
      <w:proofErr w:type="spellEnd"/>
      <w:r w:rsidRPr="004A2821">
        <w:rPr>
          <w:rFonts w:ascii="Calibri" w:hAnsi="Calibri" w:cs="Calibri"/>
          <w:sz w:val="20"/>
          <w:szCs w:val="20"/>
        </w:rPr>
        <w:t xml:space="preserve"> s.r.o., IČ: 09207392, DIČ: CZ09207392 se sídlem </w:t>
      </w:r>
      <w:r w:rsidR="001F75A0" w:rsidRPr="001F75A0">
        <w:rPr>
          <w:rFonts w:ascii="Calibri" w:hAnsi="Calibri" w:cs="Calibri"/>
          <w:sz w:val="20"/>
          <w:szCs w:val="20"/>
        </w:rPr>
        <w:t>Nové sady 988/2, Staré Brno, 602 00 Brno</w:t>
      </w:r>
      <w:r w:rsidRPr="004A2821">
        <w:rPr>
          <w:rFonts w:ascii="Calibri" w:hAnsi="Calibri" w:cs="Calibri"/>
          <w:sz w:val="20"/>
          <w:szCs w:val="20"/>
        </w:rPr>
        <w:t>, zapsané v obchodním rejstříku vedeném u Krajského soudu v Brně, oddíl C vložka 117812 (dále také jen „Společnost“), jakožto provozovatele webové stránky</w:t>
      </w:r>
      <w:r w:rsidR="001F75A0">
        <w:rPr>
          <w:rFonts w:ascii="Calibri" w:hAnsi="Calibri" w:cs="Calibri"/>
          <w:sz w:val="20"/>
          <w:szCs w:val="20"/>
        </w:rPr>
        <w:t xml:space="preserve"> </w:t>
      </w:r>
      <w:hyperlink r:id="rId5" w:history="1">
        <w:r w:rsidR="001F75A0" w:rsidRPr="00803831">
          <w:rPr>
            <w:rStyle w:val="Hypertextovodkaz"/>
            <w:rFonts w:ascii="Calibri" w:hAnsi="Calibri" w:cs="Calibri"/>
            <w:sz w:val="20"/>
            <w:szCs w:val="20"/>
          </w:rPr>
          <w:t>http://www.fxcg-education.cz</w:t>
        </w:r>
      </w:hyperlink>
      <w:r w:rsidR="001F75A0">
        <w:rPr>
          <w:rFonts w:ascii="Calibri" w:hAnsi="Calibri" w:cs="Calibri"/>
          <w:sz w:val="20"/>
          <w:szCs w:val="20"/>
        </w:rPr>
        <w:t xml:space="preserve">. </w:t>
      </w:r>
    </w:p>
    <w:p w14:paraId="622E3DD6" w14:textId="7A8EF74F" w:rsidR="004A2821" w:rsidRDefault="004A2821" w:rsidP="004A2821">
      <w:pPr>
        <w:pStyle w:val="Odstavecseseznamem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Calibri" w:hAnsi="Calibri" w:cs="Calibri"/>
          <w:sz w:val="20"/>
          <w:szCs w:val="20"/>
        </w:rPr>
      </w:pPr>
      <w:r w:rsidRPr="004A2821">
        <w:rPr>
          <w:rFonts w:ascii="Calibri" w:hAnsi="Calibri" w:cs="Calibri"/>
          <w:sz w:val="20"/>
          <w:szCs w:val="20"/>
        </w:rPr>
        <w:t>Zákazník je povinen se seznámit s Reklamačním řádem a Všeobecnými obchodními podmínkami před odesláním závazné objednávky. Jako doklad o záruce vystavuje Společnost nákupní doklad (fakturu) se zákonem stanovenými údaji pro uplatnění reklamace (název služby, cena, množství, datum prodeje atp.).</w:t>
      </w:r>
    </w:p>
    <w:p w14:paraId="59B27B6C" w14:textId="2D8ED2EC" w:rsidR="004A2821" w:rsidRDefault="004A2821" w:rsidP="004A2821">
      <w:pPr>
        <w:pStyle w:val="Odstavecseseznamem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Společnost garantuje, že služba poskytnutá Společností nemá vady a je poskytnuta v souladu se smlouvou, uzavřenou mezi Zákazníkem a Společností. Souladem se rozumí zejména to, že služba odpovídá popisu a trvá po uvedenou dobu, či je poskytnuta ve sjednanou dobu na sjednaném místě.</w:t>
      </w:r>
    </w:p>
    <w:p w14:paraId="602EEA17" w14:textId="7ED84844" w:rsidR="004A2821" w:rsidRDefault="004A2821" w:rsidP="004A2821">
      <w:pPr>
        <w:pStyle w:val="Odstavecseseznamem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Calibri" w:hAnsi="Calibri" w:cs="Calibri"/>
          <w:sz w:val="20"/>
          <w:szCs w:val="20"/>
        </w:rPr>
      </w:pPr>
      <w:r w:rsidRPr="004A2821">
        <w:rPr>
          <w:rFonts w:ascii="Calibri" w:hAnsi="Calibri" w:cs="Calibri"/>
          <w:sz w:val="20"/>
          <w:szCs w:val="20"/>
        </w:rPr>
        <w:t xml:space="preserve">V případě, že služba poskytnutá Společností není ve shodě se smlouvou, uzavřenou mezi Společností a Zákazníkem (dále jen „rozpor se smlouvou“), má Zákazník právo na to, aby Společnost bezplatně a bez zbytečného odkladu službu uvedla do stavu odpovídajícího uzavřené smlouvě. Není-li takový postup možný, může Zákazník požadovat přiměřenou slevu z ceny nebo od smlouvy odstoupit. </w:t>
      </w:r>
    </w:p>
    <w:p w14:paraId="4A594BB8" w14:textId="58F773E3" w:rsidR="003A5936" w:rsidRPr="003A5936" w:rsidRDefault="003A5936" w:rsidP="003A5936">
      <w:pPr>
        <w:pStyle w:val="Odstavecseseznamem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Reklamaci je nutno uplatnit bez zbytečného odkladu, nejpozději pak do 6 měsíců ode dne poskytnutí služby. </w:t>
      </w:r>
    </w:p>
    <w:p w14:paraId="24B10B5D" w14:textId="15BEB9A4" w:rsidR="004A2821" w:rsidRPr="001F75A0" w:rsidRDefault="004A2821" w:rsidP="004A2821">
      <w:pPr>
        <w:pStyle w:val="Odstavecseseznamem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Calibri" w:hAnsi="Calibri" w:cs="Calibri"/>
          <w:sz w:val="20"/>
          <w:szCs w:val="20"/>
        </w:rPr>
      </w:pPr>
      <w:r w:rsidRPr="004A2821">
        <w:rPr>
          <w:rFonts w:ascii="Calibri" w:eastAsia="Times New Roman" w:hAnsi="Calibri" w:cs="Calibri"/>
          <w:sz w:val="20"/>
          <w:szCs w:val="20"/>
          <w:lang w:eastAsia="cs-CZ"/>
        </w:rPr>
        <w:t xml:space="preserve">V případě, že si přejete poskytnutou službu reklamovat, </w:t>
      </w:r>
      <w:r w:rsidRPr="001F75A0">
        <w:rPr>
          <w:rFonts w:ascii="Calibri" w:eastAsia="Times New Roman" w:hAnsi="Calibri" w:cs="Calibri"/>
          <w:sz w:val="20"/>
          <w:szCs w:val="20"/>
          <w:lang w:eastAsia="cs-CZ"/>
        </w:rPr>
        <w:t xml:space="preserve">okopírujte fakturu, popř. napište na list papíru Vaše jméno, adresu, telefon, číslo objednávky (faktury) nebo jiným způsobem doložte, že služba byla poskytnuta Společností a tuto reklamaci zašlete na adresu: </w:t>
      </w:r>
      <w:r w:rsidR="001F75A0" w:rsidRPr="001F75A0">
        <w:rPr>
          <w:rFonts w:ascii="Calibri" w:hAnsi="Calibri" w:cs="Calibri"/>
          <w:sz w:val="20"/>
          <w:szCs w:val="20"/>
        </w:rPr>
        <w:t xml:space="preserve">F.X.C.G. </w:t>
      </w:r>
      <w:proofErr w:type="spellStart"/>
      <w:r w:rsidR="001F75A0" w:rsidRPr="001F75A0">
        <w:rPr>
          <w:rFonts w:ascii="Calibri" w:hAnsi="Calibri" w:cs="Calibri"/>
          <w:sz w:val="20"/>
          <w:szCs w:val="20"/>
        </w:rPr>
        <w:t>Trading</w:t>
      </w:r>
      <w:proofErr w:type="spellEnd"/>
      <w:r w:rsidR="001F75A0" w:rsidRPr="001F75A0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1F75A0" w:rsidRPr="001F75A0">
        <w:rPr>
          <w:rFonts w:ascii="Calibri" w:hAnsi="Calibri" w:cs="Calibri"/>
          <w:sz w:val="20"/>
          <w:szCs w:val="20"/>
        </w:rPr>
        <w:t>Floor</w:t>
      </w:r>
      <w:proofErr w:type="spellEnd"/>
      <w:r w:rsidR="001F75A0" w:rsidRPr="001F75A0">
        <w:rPr>
          <w:rFonts w:ascii="Calibri" w:hAnsi="Calibri" w:cs="Calibri"/>
          <w:sz w:val="20"/>
          <w:szCs w:val="20"/>
        </w:rPr>
        <w:t>, Bohunická cesta 16, 664 48 Moravany u Brna,</w:t>
      </w:r>
      <w:r w:rsidR="001F75A0" w:rsidRPr="001F75A0">
        <w:rPr>
          <w:rFonts w:ascii="Calibri" w:hAnsi="Calibri" w:cs="Calibri"/>
          <w:sz w:val="20"/>
          <w:szCs w:val="20"/>
        </w:rPr>
        <w:t xml:space="preserve"> </w:t>
      </w:r>
      <w:r w:rsidRPr="001F75A0">
        <w:rPr>
          <w:rFonts w:ascii="Calibri" w:hAnsi="Calibri" w:cs="Calibri"/>
          <w:sz w:val="20"/>
          <w:szCs w:val="20"/>
        </w:rPr>
        <w:t>nebo elektronicky prostřednictvím e-mailové adresy</w:t>
      </w:r>
      <w:r w:rsidR="001F75A0" w:rsidRPr="001F75A0">
        <w:rPr>
          <w:sz w:val="20"/>
          <w:szCs w:val="20"/>
        </w:rPr>
        <w:t xml:space="preserve"> </w:t>
      </w:r>
      <w:hyperlink r:id="rId6" w:history="1">
        <w:r w:rsidR="001F75A0" w:rsidRPr="001F75A0">
          <w:rPr>
            <w:rStyle w:val="Hypertextovodkaz"/>
            <w:sz w:val="20"/>
            <w:szCs w:val="20"/>
          </w:rPr>
          <w:t>info@fxcg-education.cz</w:t>
        </w:r>
      </w:hyperlink>
      <w:r w:rsidR="001F75A0" w:rsidRPr="001F75A0">
        <w:rPr>
          <w:sz w:val="20"/>
          <w:szCs w:val="20"/>
        </w:rPr>
        <w:t xml:space="preserve">. </w:t>
      </w:r>
    </w:p>
    <w:p w14:paraId="1F8638A2" w14:textId="08E825B2" w:rsidR="004A2821" w:rsidRPr="004A2821" w:rsidRDefault="004A2821" w:rsidP="004A2821">
      <w:pPr>
        <w:pStyle w:val="Odstavecseseznamem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Calibri" w:eastAsia="Times New Roman" w:hAnsi="Calibri" w:cs="Calibri"/>
          <w:sz w:val="20"/>
          <w:szCs w:val="20"/>
          <w:lang w:eastAsia="cs-CZ"/>
        </w:rPr>
      </w:pPr>
      <w:r w:rsidRPr="004A2821">
        <w:rPr>
          <w:rFonts w:ascii="Calibri" w:eastAsia="Times New Roman" w:hAnsi="Calibri" w:cs="Calibri"/>
          <w:sz w:val="20"/>
          <w:szCs w:val="20"/>
          <w:lang w:eastAsia="cs-CZ"/>
        </w:rPr>
        <w:t xml:space="preserve">Na vyřízení reklamace má Společnost 30 dní ode dne doručení reklamace. V případě, že reklamace bude oprávněná, má Zákazník právo na úhradu nutných nákladů, zejména poštovného, které uhradil při odeslání reklamace. Po vyřízení reklamace se záruční doba prodlužuje o dobu trvání reklamace. V případě neoprávněné reklamace se záruční doba neprodlužuje. </w:t>
      </w:r>
    </w:p>
    <w:p w14:paraId="23B35368" w14:textId="609D8962" w:rsidR="004A2821" w:rsidRDefault="004A2821" w:rsidP="004A2821">
      <w:pPr>
        <w:pStyle w:val="Odstavecseseznamem"/>
        <w:shd w:val="clear" w:color="auto" w:fill="FFFFFF"/>
        <w:spacing w:before="100" w:beforeAutospacing="1" w:after="150" w:line="240" w:lineRule="auto"/>
        <w:ind w:left="360"/>
        <w:rPr>
          <w:rFonts w:ascii="Calibri" w:hAnsi="Calibri" w:cs="Calibri"/>
          <w:color w:val="1A171B"/>
          <w:sz w:val="20"/>
          <w:szCs w:val="20"/>
        </w:rPr>
      </w:pPr>
    </w:p>
    <w:p w14:paraId="319393ED" w14:textId="77777777" w:rsidR="004A2821" w:rsidRDefault="004A2821" w:rsidP="004A2821">
      <w:pPr>
        <w:pStyle w:val="Odstavecseseznamem"/>
        <w:shd w:val="clear" w:color="auto" w:fill="FFFFFF"/>
        <w:spacing w:before="100" w:beforeAutospacing="1" w:after="150" w:line="240" w:lineRule="auto"/>
        <w:ind w:left="360"/>
        <w:jc w:val="center"/>
        <w:rPr>
          <w:rFonts w:ascii="Calibri" w:hAnsi="Calibri" w:cs="Calibri"/>
          <w:color w:val="1A171B"/>
          <w:sz w:val="20"/>
          <w:szCs w:val="20"/>
        </w:rPr>
      </w:pPr>
    </w:p>
    <w:p w14:paraId="059EA818" w14:textId="77777777" w:rsidR="004A2821" w:rsidRDefault="004A2821" w:rsidP="004A2821">
      <w:pPr>
        <w:pStyle w:val="Odstavecseseznamem"/>
        <w:spacing w:after="0" w:line="240" w:lineRule="auto"/>
        <w:ind w:left="714"/>
        <w:jc w:val="both"/>
        <w:rPr>
          <w:rFonts w:ascii="Calibri" w:hAnsi="Calibri" w:cs="Calibri"/>
          <w:sz w:val="20"/>
          <w:szCs w:val="20"/>
        </w:rPr>
      </w:pPr>
    </w:p>
    <w:p w14:paraId="32A34EA7" w14:textId="7DDBF690" w:rsidR="004A2821" w:rsidRPr="002614BB" w:rsidRDefault="004A2821" w:rsidP="004A2821">
      <w:pPr>
        <w:pStyle w:val="Odstavecseseznamem"/>
        <w:spacing w:after="0" w:line="240" w:lineRule="auto"/>
        <w:ind w:left="714"/>
        <w:jc w:val="both"/>
        <w:rPr>
          <w:rFonts w:ascii="Calibri" w:hAnsi="Calibri" w:cs="Calibri"/>
          <w:sz w:val="20"/>
          <w:szCs w:val="20"/>
        </w:rPr>
      </w:pPr>
      <w:r w:rsidRPr="002614BB"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 xml:space="preserve">ento reklamační řád </w:t>
      </w:r>
      <w:r w:rsidRPr="002614BB">
        <w:rPr>
          <w:rFonts w:ascii="Calibri" w:hAnsi="Calibri" w:cs="Calibri"/>
          <w:sz w:val="20"/>
          <w:szCs w:val="20"/>
        </w:rPr>
        <w:t>nabýv</w:t>
      </w:r>
      <w:r>
        <w:rPr>
          <w:rFonts w:ascii="Calibri" w:hAnsi="Calibri" w:cs="Calibri"/>
          <w:sz w:val="20"/>
          <w:szCs w:val="20"/>
        </w:rPr>
        <w:t>á</w:t>
      </w:r>
      <w:r w:rsidRPr="002614BB">
        <w:rPr>
          <w:rFonts w:ascii="Calibri" w:hAnsi="Calibri" w:cs="Calibri"/>
          <w:sz w:val="20"/>
          <w:szCs w:val="20"/>
        </w:rPr>
        <w:t xml:space="preserve"> platnosti a účinnosti dnem [</w:t>
      </w:r>
      <w:r w:rsidRPr="00263167">
        <w:rPr>
          <w:rFonts w:ascii="Calibri" w:hAnsi="Calibri" w:cs="Calibri"/>
          <w:sz w:val="20"/>
          <w:szCs w:val="20"/>
          <w:highlight w:val="yellow"/>
        </w:rPr>
        <w:t>bude doplněno].</w:t>
      </w:r>
    </w:p>
    <w:p w14:paraId="3E0D1D68" w14:textId="77777777" w:rsidR="004A2821" w:rsidRPr="002614BB" w:rsidRDefault="004A2821" w:rsidP="004A2821">
      <w:pPr>
        <w:rPr>
          <w:rFonts w:ascii="Calibri" w:hAnsi="Calibri" w:cs="Calibri"/>
          <w:sz w:val="20"/>
          <w:szCs w:val="20"/>
        </w:rPr>
      </w:pPr>
    </w:p>
    <w:p w14:paraId="0BC86125" w14:textId="77777777" w:rsidR="004A2821" w:rsidRDefault="004A2821" w:rsidP="00FA5706">
      <w:pPr>
        <w:shd w:val="clear" w:color="auto" w:fill="FFFFFF"/>
        <w:spacing w:after="180" w:line="240" w:lineRule="auto"/>
        <w:outlineLvl w:val="0"/>
        <w:rPr>
          <w:rFonts w:ascii="Times New Roman" w:eastAsia="Times New Roman" w:hAnsi="Times New Roman" w:cs="Times New Roman"/>
          <w:b/>
          <w:bCs/>
          <w:color w:val="1A171B"/>
          <w:kern w:val="36"/>
          <w:sz w:val="45"/>
          <w:szCs w:val="45"/>
          <w:lang w:eastAsia="cs-CZ"/>
        </w:rPr>
      </w:pPr>
    </w:p>
    <w:p w14:paraId="34631EA4" w14:textId="77777777" w:rsidR="004A2821" w:rsidRDefault="004A2821" w:rsidP="00FA5706">
      <w:pPr>
        <w:shd w:val="clear" w:color="auto" w:fill="FFFFFF"/>
        <w:spacing w:after="180" w:line="240" w:lineRule="auto"/>
        <w:outlineLvl w:val="0"/>
        <w:rPr>
          <w:rFonts w:ascii="Times New Roman" w:eastAsia="Times New Roman" w:hAnsi="Times New Roman" w:cs="Times New Roman"/>
          <w:b/>
          <w:bCs/>
          <w:color w:val="1A171B"/>
          <w:kern w:val="36"/>
          <w:sz w:val="45"/>
          <w:szCs w:val="45"/>
          <w:lang w:eastAsia="cs-CZ"/>
        </w:rPr>
      </w:pPr>
    </w:p>
    <w:p w14:paraId="2EC2D6B5" w14:textId="77777777" w:rsidR="0011781F" w:rsidRDefault="0011781F"/>
    <w:sectPr w:rsidR="001178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5521A2"/>
    <w:multiLevelType w:val="multilevel"/>
    <w:tmpl w:val="E0280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A60325"/>
    <w:multiLevelType w:val="hybridMultilevel"/>
    <w:tmpl w:val="7772C454"/>
    <w:lvl w:ilvl="0" w:tplc="72161CCE">
      <w:start w:val="615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5875A61"/>
    <w:multiLevelType w:val="multilevel"/>
    <w:tmpl w:val="6116F056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Theme="minorHAnsi" w:hAnsi="Calibri" w:cs="Calibri"/>
      </w:rPr>
    </w:lvl>
    <w:lvl w:ilvl="1">
      <w:start w:val="1"/>
      <w:numFmt w:val="bullet"/>
      <w:lvlText w:val=""/>
      <w:lvlJc w:val="left"/>
      <w:pPr>
        <w:ind w:left="1000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B086AF7"/>
    <w:multiLevelType w:val="multilevel"/>
    <w:tmpl w:val="B516B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4834691">
    <w:abstractNumId w:val="3"/>
  </w:num>
  <w:num w:numId="2" w16cid:durableId="415899703">
    <w:abstractNumId w:val="0"/>
  </w:num>
  <w:num w:numId="3" w16cid:durableId="1832982537">
    <w:abstractNumId w:val="2"/>
  </w:num>
  <w:num w:numId="4" w16cid:durableId="19855080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2F56"/>
    <w:rsid w:val="00081648"/>
    <w:rsid w:val="0011781F"/>
    <w:rsid w:val="001F75A0"/>
    <w:rsid w:val="003A5936"/>
    <w:rsid w:val="004A2821"/>
    <w:rsid w:val="00622040"/>
    <w:rsid w:val="00D42F56"/>
    <w:rsid w:val="00E45F57"/>
    <w:rsid w:val="00FA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2530F"/>
  <w15:docId w15:val="{F1A0B58D-1920-8441-A9BB-9CB031E8A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FA57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FA57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A570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FA570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FA5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A5706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FA5706"/>
    <w:rPr>
      <w:b/>
      <w:bCs/>
    </w:rPr>
  </w:style>
  <w:style w:type="paragraph" w:styleId="Odstavecseseznamem">
    <w:name w:val="List Paragraph"/>
    <w:basedOn w:val="Normln"/>
    <w:link w:val="OdstavecseseznamemChar"/>
    <w:uiPriority w:val="34"/>
    <w:qFormat/>
    <w:rsid w:val="004A282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4A282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A282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A2821"/>
    <w:rPr>
      <w:sz w:val="20"/>
      <w:szCs w:val="20"/>
    </w:rPr>
  </w:style>
  <w:style w:type="character" w:customStyle="1" w:styleId="OdstavecseseznamemChar">
    <w:name w:val="Odstavec se seznamem Char"/>
    <w:link w:val="Odstavecseseznamem"/>
    <w:uiPriority w:val="34"/>
    <w:locked/>
    <w:rsid w:val="004A2821"/>
  </w:style>
  <w:style w:type="character" w:styleId="Nevyeenzmnka">
    <w:name w:val="Unresolved Mention"/>
    <w:basedOn w:val="Standardnpsmoodstavce"/>
    <w:uiPriority w:val="99"/>
    <w:semiHidden/>
    <w:unhideWhenUsed/>
    <w:rsid w:val="004A28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0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fxcg-education.cz" TargetMode="External"/><Relationship Id="rId5" Type="http://schemas.openxmlformats.org/officeDocument/2006/relationships/hyperlink" Target="http://www.fxcg-education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345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Katka</dc:creator>
  <cp:keywords/>
  <dc:description/>
  <cp:lastModifiedBy>Štěpán Lata</cp:lastModifiedBy>
  <cp:revision>6</cp:revision>
  <dcterms:created xsi:type="dcterms:W3CDTF">2020-10-06T07:58:00Z</dcterms:created>
  <dcterms:modified xsi:type="dcterms:W3CDTF">2024-12-05T09:44:00Z</dcterms:modified>
</cp:coreProperties>
</file>